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2：</w:t>
      </w:r>
      <w:bookmarkStart w:id="0" w:name="_GoBack"/>
      <w:bookmarkEnd w:id="0"/>
    </w:p>
    <w:p>
      <w:pPr>
        <w:ind w:firstLine="1040"/>
        <w:jc w:val="center"/>
        <w:rPr>
          <w:rFonts w:eastAsia="黑体"/>
          <w:sz w:val="52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sz w:val="36"/>
          <w:szCs w:val="36"/>
        </w:rPr>
        <w:t>挑战报名表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中国创新挑战赛（湖北）赛委会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sz w:val="36"/>
        </w:rPr>
        <w:t>2</w:t>
      </w:r>
      <w:r>
        <w:rPr>
          <w:rFonts w:hint="eastAsia"/>
          <w:sz w:val="36"/>
        </w:rPr>
        <w:t>年8月</w:t>
      </w:r>
    </w:p>
    <w:p>
      <w:pPr>
        <w:ind w:firstLine="720"/>
        <w:rPr>
          <w:sz w:val="36"/>
        </w:rPr>
      </w:pPr>
      <w:r>
        <w:rPr>
          <w:rFonts w:hint="eastAsia"/>
          <w:sz w:val="36"/>
        </w:rPr>
        <w:br w:type="page"/>
      </w:r>
    </w:p>
    <w:tbl>
      <w:tblPr>
        <w:tblStyle w:val="3"/>
        <w:tblpPr w:leftFromText="180" w:rightFromText="180" w:vertAnchor="text" w:horzAnchor="page" w:tblpXSpec="center" w:tblpY="458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20"/>
        <w:gridCol w:w="936"/>
        <w:gridCol w:w="1056"/>
        <w:gridCol w:w="600"/>
        <w:gridCol w:w="1003"/>
        <w:gridCol w:w="65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</w:tcPr>
          <w:p>
            <w:pPr>
              <w:snapToGrid w:val="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单位名称/</w:t>
            </w:r>
          </w:p>
          <w:p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所在单位名称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一、单位简介/</w:t>
            </w:r>
            <w:r>
              <w:rPr>
                <w:rFonts w:hint="eastAsia" w:ascii="仿宋_GB2312"/>
                <w:b/>
                <w:sz w:val="24"/>
              </w:rPr>
              <w:t>个人（团队）简介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二、挑战团队负责人和团队成员简介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三、相关研究基础</w:t>
            </w:r>
          </w:p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1、研究方向 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2、与技术需求相关的已取得的研究成果、业绩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3、研究条件、试验条件、开发条件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4、取得的实用案例</w:t>
            </w:r>
          </w:p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280" w:type="dxa"/>
            <w:gridSpan w:val="8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解决思路概述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1、总体思路和目标 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2、需求分析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3、技术方案（主要研究内容或拟采用的关键技术）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4、实施步骤或技术路线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5、与需求主要技术经济指标对标情况</w:t>
            </w:r>
          </w:p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四、单位意见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章/签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503C"/>
    <w:multiLevelType w:val="multilevel"/>
    <w:tmpl w:val="139B503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4"/>
    <w:rsid w:val="001E7A80"/>
    <w:rsid w:val="00765B84"/>
    <w:rsid w:val="00F53FD5"/>
    <w:rsid w:val="6A57E81F"/>
    <w:rsid w:val="70120BD0"/>
    <w:rsid w:val="76FDCD1A"/>
    <w:rsid w:val="DFC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453</Characters>
  <Lines>3</Lines>
  <Paragraphs>1</Paragraphs>
  <TotalTime>10</TotalTime>
  <ScaleCrop>false</ScaleCrop>
  <LinksUpToDate>false</LinksUpToDate>
  <CharactersWithSpaces>531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2021-08-19T16:46:00Z</dcterms:created>
  <dc:creator>Administrator</dc:creator>
  <cp:lastModifiedBy>user</cp:lastModifiedBy>
  <cp:lastPrinted>2022-08-08T10:53:54Z</cp:lastPrinted>
  <dcterms:modified xsi:type="dcterms:W3CDTF">2022-08-08T10:56:47Z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DF23E498E1E0460F9AC6D840659F3FB8</vt:lpwstr>
  </property>
</Properties>
</file>