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附件</w:t>
      </w:r>
    </w:p>
    <w:tbl>
      <w:tblPr>
        <w:tblStyle w:val="2"/>
        <w:tblW w:w="1303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585"/>
        <w:gridCol w:w="810"/>
        <w:gridCol w:w="600"/>
        <w:gridCol w:w="1080"/>
        <w:gridCol w:w="1080"/>
        <w:gridCol w:w="585"/>
        <w:gridCol w:w="630"/>
        <w:gridCol w:w="840"/>
        <w:gridCol w:w="555"/>
        <w:gridCol w:w="555"/>
        <w:gridCol w:w="825"/>
        <w:gridCol w:w="510"/>
        <w:gridCol w:w="570"/>
        <w:gridCol w:w="436"/>
        <w:gridCol w:w="540"/>
        <w:gridCol w:w="555"/>
        <w:gridCol w:w="555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035" w:type="dxa"/>
            <w:gridSpan w:val="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咸宁</w:t>
            </w:r>
            <w:r>
              <w:rPr>
                <w:rStyle w:val="4"/>
                <w:rFonts w:hint="eastAsia" w:ascii="宋体" w:hAnsi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高新区</w:t>
            </w: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职称申报相关</w:t>
            </w:r>
            <w:r>
              <w:rPr>
                <w:rStyle w:val="4"/>
                <w:rFonts w:hint="eastAsia" w:ascii="宋体" w:hAnsi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企业</w:t>
            </w: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账号创建信息收集表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简称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上级单位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所属行政区划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状态（在册/注销）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所属行业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工作人员姓名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证件类型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iCs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/>
        </w:rPr>
        <w:t>注：红色字体为必填。其他项目请尽量填写完整。其中“联系人”为职称申报负责人，“工作人员”为系统操作人员。</w:t>
      </w:r>
    </w:p>
    <w:p/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N2QyN2I2ZmUyYzczMTQ5OGQ3NWVjMDZjYWI1MTgifQ=="/>
  </w:docVars>
  <w:rsids>
    <w:rsidRoot w:val="52E30B2A"/>
    <w:rsid w:val="52E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2022-09-21T03:37:00Z</dcterms:created>
  <dc:creator>ati198</dc:creator>
  <cp:lastModifiedBy>ati198</cp:lastModifiedBy>
  <dcterms:modified xsi:type="dcterms:W3CDTF">2022-09-21T03:38:00Z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C2159165D0354923AE3FCD2166B37821</vt:lpwstr>
  </property>
</Properties>
</file>